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C909F" w14:textId="0858DC26" w:rsidR="00817523" w:rsidRPr="0058159C" w:rsidRDefault="00AF3CD2" w:rsidP="00A07873">
      <w:pPr>
        <w:pStyle w:val="CPClassification"/>
        <w:tabs>
          <w:tab w:val="left" w:pos="720"/>
        </w:tabs>
        <w:rPr>
          <w:szCs w:val="22"/>
          <w:lang w:val="es-AR"/>
        </w:rPr>
      </w:pPr>
      <w:r>
        <w:object w:dxaOrig="1440" w:dyaOrig="1440" w14:anchorId="1078B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20.15pt;margin-top:-41.1pt;width:320.05pt;height:28.05pt;z-index:251658240;mso-wrap-edited:f;mso-width-percent:0;mso-height-percent:0;mso-width-percent:0;mso-height-percent:0" wrapcoords="3572 1580 2041 2634 170 7376 170 11590 2381 19493 5272 20020 11055 20020 17008 20020 21260 12117 21600 4215 18709 2107 9524 1580 3572 1580" o:allowincell="f" fillcolor="window">
            <v:imagedata r:id="rId7" o:title=""/>
          </v:shape>
          <o:OLEObject Type="Embed" ProgID="Word.Picture.8" ShapeID="_x0000_s2050" DrawAspect="Content" ObjectID="_1712111705" r:id="rId8"/>
        </w:object>
      </w:r>
      <w:r w:rsidR="00817523" w:rsidRPr="0058159C">
        <w:rPr>
          <w:szCs w:val="22"/>
          <w:lang w:val="es-AR"/>
        </w:rPr>
        <w:t>OEA/</w:t>
      </w:r>
      <w:proofErr w:type="spellStart"/>
      <w:r w:rsidR="00817523" w:rsidRPr="0058159C">
        <w:rPr>
          <w:szCs w:val="22"/>
          <w:lang w:val="es-AR"/>
        </w:rPr>
        <w:t>Ser.G</w:t>
      </w:r>
      <w:proofErr w:type="spellEnd"/>
    </w:p>
    <w:p w14:paraId="60B50B8A" w14:textId="7F0111B2" w:rsidR="00817523" w:rsidRPr="00817523" w:rsidRDefault="00817523" w:rsidP="00A07873">
      <w:pPr>
        <w:pStyle w:val="CPClassification"/>
        <w:tabs>
          <w:tab w:val="left" w:pos="720"/>
        </w:tabs>
        <w:ind w:right="-1080"/>
        <w:rPr>
          <w:szCs w:val="22"/>
          <w:lang w:val="es-AR"/>
        </w:rPr>
      </w:pPr>
      <w:r w:rsidRPr="00817523">
        <w:rPr>
          <w:szCs w:val="22"/>
          <w:lang w:val="es-AR"/>
        </w:rPr>
        <w:t>CP/</w:t>
      </w:r>
      <w:r w:rsidR="00A07873">
        <w:rPr>
          <w:szCs w:val="22"/>
          <w:lang w:val="es-AR"/>
        </w:rPr>
        <w:t>RES. 1195 (2374/22)</w:t>
      </w:r>
      <w:r w:rsidRPr="00817523">
        <w:rPr>
          <w:szCs w:val="22"/>
          <w:lang w:val="es-AR"/>
        </w:rPr>
        <w:t xml:space="preserve"> </w:t>
      </w:r>
    </w:p>
    <w:p w14:paraId="1C888D91" w14:textId="4D5FAD03" w:rsidR="00817523" w:rsidRDefault="009F13A1" w:rsidP="00A07873">
      <w:pPr>
        <w:pStyle w:val="CPClassification"/>
        <w:tabs>
          <w:tab w:val="left" w:pos="720"/>
        </w:tabs>
        <w:ind w:right="-1080"/>
        <w:rPr>
          <w:szCs w:val="22"/>
        </w:rPr>
      </w:pPr>
      <w:r>
        <w:rPr>
          <w:szCs w:val="22"/>
        </w:rPr>
        <w:t>21</w:t>
      </w:r>
      <w:r w:rsidR="00817523">
        <w:rPr>
          <w:szCs w:val="22"/>
        </w:rPr>
        <w:t xml:space="preserve"> abril 2022</w:t>
      </w:r>
    </w:p>
    <w:p w14:paraId="69D8C0AD" w14:textId="77777777" w:rsidR="00A07873" w:rsidRDefault="00817523" w:rsidP="00A07873">
      <w:pPr>
        <w:pStyle w:val="CPClassification"/>
        <w:tabs>
          <w:tab w:val="left" w:pos="720"/>
        </w:tabs>
        <w:ind w:right="-1080"/>
        <w:rPr>
          <w:szCs w:val="22"/>
        </w:rPr>
      </w:pPr>
      <w:r>
        <w:rPr>
          <w:szCs w:val="22"/>
        </w:rPr>
        <w:t xml:space="preserve">Original: inglés/español </w:t>
      </w:r>
    </w:p>
    <w:p w14:paraId="208EDA8D" w14:textId="77777777" w:rsidR="00A07873" w:rsidRDefault="00A07873" w:rsidP="001E3736">
      <w:pPr>
        <w:pStyle w:val="CPClassification"/>
        <w:tabs>
          <w:tab w:val="clear" w:pos="2160"/>
          <w:tab w:val="clear" w:pos="7200"/>
        </w:tabs>
        <w:ind w:left="0" w:right="-1080"/>
        <w:rPr>
          <w:szCs w:val="22"/>
        </w:rPr>
      </w:pPr>
    </w:p>
    <w:p w14:paraId="2C9CA951" w14:textId="77777777" w:rsidR="00A07873" w:rsidRDefault="00A07873" w:rsidP="00A07873">
      <w:pPr>
        <w:pStyle w:val="CPClassification"/>
        <w:tabs>
          <w:tab w:val="left" w:pos="720"/>
        </w:tabs>
        <w:ind w:left="0" w:right="-1080"/>
        <w:rPr>
          <w:szCs w:val="22"/>
        </w:rPr>
      </w:pPr>
    </w:p>
    <w:p w14:paraId="6D4575FB" w14:textId="77777777" w:rsidR="00A07873" w:rsidRDefault="00A07873" w:rsidP="00A07873">
      <w:pPr>
        <w:pStyle w:val="CPClassification"/>
        <w:tabs>
          <w:tab w:val="left" w:pos="720"/>
        </w:tabs>
        <w:ind w:left="0" w:right="-1080"/>
        <w:rPr>
          <w:szCs w:val="22"/>
        </w:rPr>
      </w:pPr>
    </w:p>
    <w:p w14:paraId="2F40A529" w14:textId="22B605C9" w:rsidR="001778EF" w:rsidRPr="00A07873" w:rsidRDefault="00A07873" w:rsidP="00A07873">
      <w:pPr>
        <w:pStyle w:val="CPClassification"/>
        <w:tabs>
          <w:tab w:val="left" w:pos="720"/>
        </w:tabs>
        <w:ind w:left="0" w:right="-29"/>
        <w:jc w:val="center"/>
        <w:rPr>
          <w:szCs w:val="22"/>
        </w:rPr>
      </w:pPr>
      <w:r>
        <w:rPr>
          <w:szCs w:val="22"/>
        </w:rPr>
        <w:t>CP/RES. 1195 (2374/22)</w:t>
      </w:r>
    </w:p>
    <w:p w14:paraId="70659E88" w14:textId="057FBCD3" w:rsidR="001778EF" w:rsidRPr="00B0743F" w:rsidRDefault="001778EF" w:rsidP="00A07873">
      <w:pPr>
        <w:spacing w:after="0" w:line="240" w:lineRule="auto"/>
        <w:jc w:val="center"/>
        <w:rPr>
          <w:rFonts w:ascii="Times New Roman" w:hAnsi="Times New Roman" w:cs="Times New Roman"/>
          <w:bCs/>
          <w:lang w:val="es-CR"/>
        </w:rPr>
      </w:pPr>
    </w:p>
    <w:p w14:paraId="67C24C14" w14:textId="3C08B6FA" w:rsidR="001778EF" w:rsidRDefault="001778EF" w:rsidP="00A07873">
      <w:pPr>
        <w:spacing w:after="0" w:line="240" w:lineRule="auto"/>
        <w:jc w:val="center"/>
        <w:rPr>
          <w:rFonts w:ascii="Times New Roman" w:hAnsi="Times New Roman" w:cs="Times New Roman"/>
          <w:bCs/>
          <w:lang w:val="es-CR"/>
        </w:rPr>
      </w:pPr>
      <w:r w:rsidRPr="00B0743F">
        <w:rPr>
          <w:rFonts w:ascii="Times New Roman" w:hAnsi="Times New Roman" w:cs="Times New Roman"/>
          <w:bCs/>
          <w:lang w:val="es-CR"/>
        </w:rPr>
        <w:t>SUSPENSIÓN DEL ESTATUS DE LA FEDERACIÓN DE RUSIA COMO OBSERVADOR PERMANENTE ANTE LA ORGANIZACIÓN DE LOS ESTADOS AMERICANOS</w:t>
      </w:r>
    </w:p>
    <w:p w14:paraId="35606F2F" w14:textId="4F963A29" w:rsidR="00A07873" w:rsidRDefault="00A07873" w:rsidP="00A07873">
      <w:pPr>
        <w:spacing w:after="0" w:line="240" w:lineRule="auto"/>
        <w:jc w:val="center"/>
        <w:rPr>
          <w:rFonts w:ascii="Times New Roman" w:hAnsi="Times New Roman" w:cs="Times New Roman"/>
          <w:bCs/>
          <w:lang w:val="es-CR"/>
        </w:rPr>
      </w:pPr>
    </w:p>
    <w:p w14:paraId="514219CD" w14:textId="17B00B72" w:rsidR="00A07873" w:rsidRPr="00A07873" w:rsidRDefault="00A07873" w:rsidP="00A07873">
      <w:pPr>
        <w:spacing w:after="0" w:line="240" w:lineRule="auto"/>
        <w:jc w:val="center"/>
        <w:rPr>
          <w:rFonts w:ascii="Times New Roman" w:hAnsi="Times New Roman" w:cs="Times New Roman"/>
          <w:bCs/>
          <w:lang w:val="es-CR"/>
        </w:rPr>
      </w:pPr>
      <w:r w:rsidRPr="00A07873">
        <w:rPr>
          <w:rFonts w:ascii="Times New Roman" w:hAnsi="Times New Roman" w:cs="Times New Roman"/>
          <w:bCs/>
          <w:lang w:val="es-CR"/>
        </w:rPr>
        <w:t xml:space="preserve">(Aprobada por el Consejo Permanente en la sesión </w:t>
      </w:r>
      <w:r>
        <w:rPr>
          <w:rFonts w:ascii="Times New Roman" w:hAnsi="Times New Roman" w:cs="Times New Roman"/>
          <w:bCs/>
          <w:lang w:val="es-CR"/>
        </w:rPr>
        <w:t>extra</w:t>
      </w:r>
      <w:r w:rsidRPr="00A07873">
        <w:rPr>
          <w:rFonts w:ascii="Times New Roman" w:hAnsi="Times New Roman" w:cs="Times New Roman"/>
          <w:bCs/>
          <w:lang w:val="es-CR"/>
        </w:rPr>
        <w:t>ordinaria celebrada</w:t>
      </w:r>
      <w:r>
        <w:rPr>
          <w:rFonts w:ascii="Times New Roman" w:hAnsi="Times New Roman" w:cs="Times New Roman"/>
          <w:bCs/>
          <w:lang w:val="es-CR"/>
        </w:rPr>
        <w:t xml:space="preserve"> </w:t>
      </w:r>
      <w:r w:rsidRPr="00A07873">
        <w:rPr>
          <w:rFonts w:ascii="Times New Roman" w:hAnsi="Times New Roman" w:cs="Times New Roman"/>
          <w:bCs/>
          <w:lang w:val="es-CR"/>
        </w:rPr>
        <w:t xml:space="preserve">el </w:t>
      </w:r>
      <w:r>
        <w:rPr>
          <w:rFonts w:ascii="Times New Roman" w:hAnsi="Times New Roman" w:cs="Times New Roman"/>
          <w:bCs/>
          <w:lang w:val="es-CR"/>
        </w:rPr>
        <w:t xml:space="preserve">21 </w:t>
      </w:r>
      <w:r w:rsidRPr="00A07873">
        <w:rPr>
          <w:rFonts w:ascii="Times New Roman" w:hAnsi="Times New Roman" w:cs="Times New Roman"/>
          <w:bCs/>
          <w:lang w:val="es-CR"/>
        </w:rPr>
        <w:t>de abril de 2022)</w:t>
      </w:r>
    </w:p>
    <w:p w14:paraId="107B900B" w14:textId="63702ED0" w:rsidR="001778EF" w:rsidRDefault="001778EF" w:rsidP="00A07873">
      <w:pPr>
        <w:spacing w:after="0" w:line="240" w:lineRule="auto"/>
        <w:jc w:val="center"/>
        <w:rPr>
          <w:rFonts w:ascii="Times New Roman" w:hAnsi="Times New Roman" w:cs="Times New Roman"/>
          <w:bCs/>
          <w:lang w:val="es-CR"/>
        </w:rPr>
      </w:pPr>
    </w:p>
    <w:p w14:paraId="700CD710" w14:textId="77777777" w:rsidR="001778EF" w:rsidRDefault="001778EF" w:rsidP="00A07873">
      <w:pPr>
        <w:spacing w:after="0" w:line="240" w:lineRule="auto"/>
        <w:rPr>
          <w:rFonts w:ascii="Times New Roman" w:hAnsi="Times New Roman" w:cs="Times New Roman"/>
          <w:bCs/>
          <w:lang w:val="es-CR"/>
        </w:rPr>
      </w:pPr>
    </w:p>
    <w:p w14:paraId="5F2D6863" w14:textId="11F02151" w:rsidR="002F3A06" w:rsidRDefault="002F3A06" w:rsidP="00A07873">
      <w:pPr>
        <w:spacing w:after="0" w:line="240" w:lineRule="auto"/>
        <w:ind w:firstLine="720"/>
        <w:jc w:val="both"/>
        <w:rPr>
          <w:rFonts w:ascii="Times New Roman" w:hAnsi="Times New Roman" w:cs="Times New Roman"/>
          <w:bCs/>
          <w:lang w:val="es-CR"/>
        </w:rPr>
      </w:pPr>
      <w:r w:rsidRPr="001778EF">
        <w:rPr>
          <w:rFonts w:ascii="Times New Roman" w:hAnsi="Times New Roman" w:cs="Times New Roman"/>
          <w:bCs/>
          <w:lang w:val="es-CR"/>
        </w:rPr>
        <w:t>EL CONSEJO PERMANENTE DE LA ORGANIZACIÓN DE LOS ESTADOS AMERICANOS</w:t>
      </w:r>
      <w:r w:rsidR="001778EF">
        <w:rPr>
          <w:rFonts w:ascii="Times New Roman" w:hAnsi="Times New Roman" w:cs="Times New Roman"/>
          <w:bCs/>
          <w:lang w:val="es-CR"/>
        </w:rPr>
        <w:t xml:space="preserve">, </w:t>
      </w:r>
    </w:p>
    <w:p w14:paraId="443AD5DA" w14:textId="77777777" w:rsidR="001778EF" w:rsidRPr="001778EF" w:rsidRDefault="001778EF" w:rsidP="00A07873">
      <w:pPr>
        <w:spacing w:after="0" w:line="240" w:lineRule="auto"/>
        <w:ind w:firstLine="720"/>
        <w:jc w:val="both"/>
        <w:rPr>
          <w:rFonts w:ascii="Times New Roman" w:hAnsi="Times New Roman" w:cs="Times New Roman"/>
          <w:bCs/>
          <w:lang w:val="es-CR"/>
        </w:rPr>
      </w:pPr>
    </w:p>
    <w:p w14:paraId="6C0A885C" w14:textId="5AACDD6B" w:rsidR="002F3A06" w:rsidRDefault="002F3A06" w:rsidP="00A07873">
      <w:pPr>
        <w:spacing w:after="0" w:line="240" w:lineRule="auto"/>
        <w:ind w:firstLine="720"/>
        <w:jc w:val="both"/>
        <w:rPr>
          <w:rFonts w:ascii="Times New Roman" w:hAnsi="Times New Roman" w:cs="Times New Roman"/>
          <w:bCs/>
          <w:lang w:val="es-CR"/>
        </w:rPr>
      </w:pPr>
      <w:r w:rsidRPr="001778EF">
        <w:rPr>
          <w:rFonts w:ascii="Times New Roman" w:hAnsi="Times New Roman" w:cs="Times New Roman"/>
          <w:bCs/>
          <w:lang w:val="es-CR"/>
        </w:rPr>
        <w:t xml:space="preserve">RECORDANDO la </w:t>
      </w:r>
      <w:r w:rsidR="001778EF">
        <w:rPr>
          <w:rFonts w:ascii="Times New Roman" w:hAnsi="Times New Roman" w:cs="Times New Roman"/>
          <w:bCs/>
          <w:lang w:val="es-CR"/>
        </w:rPr>
        <w:t>r</w:t>
      </w:r>
      <w:r w:rsidRPr="001778EF">
        <w:rPr>
          <w:rFonts w:ascii="Times New Roman" w:hAnsi="Times New Roman" w:cs="Times New Roman"/>
          <w:bCs/>
          <w:lang w:val="es-CR"/>
        </w:rPr>
        <w:t>esolución del Consejo Permanente CP</w:t>
      </w:r>
      <w:r w:rsidR="00C2671F" w:rsidRPr="001778EF">
        <w:rPr>
          <w:rFonts w:ascii="Times New Roman" w:hAnsi="Times New Roman" w:cs="Times New Roman"/>
          <w:bCs/>
          <w:lang w:val="es-CR"/>
        </w:rPr>
        <w:t>/</w:t>
      </w:r>
      <w:r w:rsidRPr="001778EF">
        <w:rPr>
          <w:rFonts w:ascii="Times New Roman" w:hAnsi="Times New Roman" w:cs="Times New Roman"/>
          <w:bCs/>
          <w:lang w:val="es-CR"/>
        </w:rPr>
        <w:t>RES</w:t>
      </w:r>
      <w:r w:rsidR="00C2671F" w:rsidRPr="001778EF">
        <w:rPr>
          <w:rFonts w:ascii="Times New Roman" w:hAnsi="Times New Roman" w:cs="Times New Roman"/>
          <w:bCs/>
          <w:lang w:val="es-CR"/>
        </w:rPr>
        <w:t>.</w:t>
      </w:r>
      <w:r w:rsidRPr="001778EF">
        <w:rPr>
          <w:rFonts w:ascii="Times New Roman" w:hAnsi="Times New Roman" w:cs="Times New Roman"/>
          <w:bCs/>
          <w:lang w:val="es-CR"/>
        </w:rPr>
        <w:t xml:space="preserve"> 1192</w:t>
      </w:r>
      <w:r w:rsidR="00AD4C73">
        <w:rPr>
          <w:rFonts w:ascii="Times New Roman" w:hAnsi="Times New Roman" w:cs="Times New Roman"/>
          <w:bCs/>
          <w:lang w:val="es-CR"/>
        </w:rPr>
        <w:t xml:space="preserve"> </w:t>
      </w:r>
      <w:r w:rsidR="00C2671F" w:rsidRPr="001778EF">
        <w:rPr>
          <w:rFonts w:ascii="Times New Roman" w:hAnsi="Times New Roman" w:cs="Times New Roman"/>
          <w:bCs/>
          <w:lang w:val="es-CR"/>
        </w:rPr>
        <w:t>(2371/22)</w:t>
      </w:r>
      <w:r w:rsidRPr="001778EF">
        <w:rPr>
          <w:rFonts w:ascii="Times New Roman" w:hAnsi="Times New Roman" w:cs="Times New Roman"/>
          <w:bCs/>
          <w:lang w:val="es-CR"/>
        </w:rPr>
        <w:t xml:space="preserve"> </w:t>
      </w:r>
      <w:r w:rsidR="001778EF">
        <w:rPr>
          <w:rFonts w:ascii="Times New Roman" w:hAnsi="Times New Roman" w:cs="Times New Roman"/>
          <w:bCs/>
          <w:lang w:val="es-CR"/>
        </w:rPr>
        <w:t>“</w:t>
      </w:r>
      <w:r w:rsidRPr="001778EF">
        <w:rPr>
          <w:rFonts w:ascii="Times New Roman" w:hAnsi="Times New Roman" w:cs="Times New Roman"/>
          <w:bCs/>
          <w:iCs/>
          <w:lang w:val="es-CR"/>
        </w:rPr>
        <w:t xml:space="preserve">La </w:t>
      </w:r>
      <w:r w:rsidR="001778EF">
        <w:rPr>
          <w:rFonts w:ascii="Times New Roman" w:hAnsi="Times New Roman" w:cs="Times New Roman"/>
          <w:bCs/>
          <w:iCs/>
          <w:lang w:val="es-CR"/>
        </w:rPr>
        <w:t>c</w:t>
      </w:r>
      <w:r w:rsidRPr="001778EF">
        <w:rPr>
          <w:rFonts w:ascii="Times New Roman" w:hAnsi="Times New Roman" w:cs="Times New Roman"/>
          <w:bCs/>
          <w:iCs/>
          <w:lang w:val="es-CR"/>
        </w:rPr>
        <w:t>risis en Ucrania</w:t>
      </w:r>
      <w:r w:rsidR="001778EF">
        <w:rPr>
          <w:rFonts w:ascii="Times New Roman" w:hAnsi="Times New Roman" w:cs="Times New Roman"/>
          <w:bCs/>
          <w:lang w:val="es-CR"/>
        </w:rPr>
        <w:t>”</w:t>
      </w:r>
      <w:r w:rsidR="00AD4C73">
        <w:rPr>
          <w:rFonts w:ascii="Times New Roman" w:hAnsi="Times New Roman" w:cs="Times New Roman"/>
          <w:bCs/>
          <w:lang w:val="es-CR"/>
        </w:rPr>
        <w:t xml:space="preserve"> </w:t>
      </w:r>
      <w:r w:rsidRPr="001778EF">
        <w:rPr>
          <w:rFonts w:ascii="Times New Roman" w:hAnsi="Times New Roman" w:cs="Times New Roman"/>
          <w:bCs/>
          <w:lang w:val="es-CR"/>
        </w:rPr>
        <w:t>del 25 de marzo de 2022;</w:t>
      </w:r>
    </w:p>
    <w:p w14:paraId="2392FE8A" w14:textId="77777777" w:rsidR="001778EF" w:rsidRPr="001778EF" w:rsidRDefault="001778EF" w:rsidP="00A07873">
      <w:pPr>
        <w:spacing w:after="0" w:line="240" w:lineRule="auto"/>
        <w:ind w:firstLine="720"/>
        <w:jc w:val="both"/>
        <w:rPr>
          <w:rFonts w:ascii="Times New Roman" w:hAnsi="Times New Roman" w:cs="Times New Roman"/>
          <w:bCs/>
          <w:lang w:val="es-CR"/>
        </w:rPr>
      </w:pPr>
    </w:p>
    <w:p w14:paraId="7EE84B58" w14:textId="593BA968" w:rsidR="00C435EE" w:rsidRDefault="002F3A06" w:rsidP="00A07873">
      <w:pPr>
        <w:spacing w:after="0" w:line="240" w:lineRule="auto"/>
        <w:ind w:firstLine="720"/>
        <w:jc w:val="both"/>
        <w:rPr>
          <w:rFonts w:ascii="Times New Roman" w:hAnsi="Times New Roman" w:cs="Times New Roman"/>
          <w:bCs/>
          <w:lang w:val="es-CR"/>
        </w:rPr>
      </w:pPr>
      <w:r w:rsidRPr="001778EF">
        <w:rPr>
          <w:rFonts w:ascii="Times New Roman" w:hAnsi="Times New Roman" w:cs="Times New Roman"/>
          <w:bCs/>
          <w:lang w:val="es-CR"/>
        </w:rPr>
        <w:t xml:space="preserve">ALARMADO por el creciente número de muertes y el creciente desplazamiento de personas y, también, por la destrucción de la infraestructura civil causada por la </w:t>
      </w:r>
      <w:r w:rsidR="00C435EE" w:rsidRPr="001778EF">
        <w:rPr>
          <w:rFonts w:ascii="Times New Roman" w:hAnsi="Times New Roman" w:cs="Times New Roman"/>
          <w:bCs/>
          <w:lang w:val="es-CR"/>
        </w:rPr>
        <w:t>agresión</w:t>
      </w:r>
      <w:r w:rsidRPr="001778EF">
        <w:rPr>
          <w:rFonts w:ascii="Times New Roman" w:hAnsi="Times New Roman" w:cs="Times New Roman"/>
          <w:bCs/>
          <w:lang w:val="es-CR"/>
        </w:rPr>
        <w:t xml:space="preserve"> </w:t>
      </w:r>
      <w:r w:rsidR="00C435EE" w:rsidRPr="001778EF">
        <w:rPr>
          <w:rFonts w:ascii="Times New Roman" w:hAnsi="Times New Roman" w:cs="Times New Roman"/>
          <w:bCs/>
          <w:lang w:val="es-CR"/>
        </w:rPr>
        <w:t xml:space="preserve">de la Federación de Rusia contra Ucrania y su guerra en curso; </w:t>
      </w:r>
    </w:p>
    <w:p w14:paraId="60DEDA3D" w14:textId="77777777" w:rsidR="001778EF" w:rsidRPr="001778EF" w:rsidRDefault="001778EF" w:rsidP="00A07873">
      <w:pPr>
        <w:spacing w:after="0" w:line="240" w:lineRule="auto"/>
        <w:ind w:firstLine="720"/>
        <w:jc w:val="both"/>
        <w:rPr>
          <w:rFonts w:ascii="Times New Roman" w:hAnsi="Times New Roman" w:cs="Times New Roman"/>
          <w:bCs/>
          <w:lang w:val="es-CR"/>
        </w:rPr>
      </w:pPr>
    </w:p>
    <w:p w14:paraId="7FFB1D86" w14:textId="60673FBC" w:rsidR="002F3A06" w:rsidRDefault="00C435EE" w:rsidP="00A07873">
      <w:pPr>
        <w:spacing w:after="0" w:line="240" w:lineRule="auto"/>
        <w:ind w:firstLine="720"/>
        <w:jc w:val="both"/>
        <w:rPr>
          <w:rFonts w:ascii="Times New Roman" w:hAnsi="Times New Roman" w:cs="Times New Roman"/>
          <w:bCs/>
          <w:lang w:val="es-CR"/>
        </w:rPr>
      </w:pPr>
      <w:r w:rsidRPr="001778EF">
        <w:rPr>
          <w:rFonts w:ascii="Times New Roman" w:hAnsi="Times New Roman" w:cs="Times New Roman"/>
          <w:bCs/>
          <w:lang w:val="es-CR"/>
        </w:rPr>
        <w:t xml:space="preserve">CONMOCIONADO por los informes de las </w:t>
      </w:r>
      <w:r w:rsidR="002F3A06" w:rsidRPr="001778EF">
        <w:rPr>
          <w:rFonts w:ascii="Times New Roman" w:hAnsi="Times New Roman" w:cs="Times New Roman"/>
          <w:bCs/>
          <w:lang w:val="es-CR"/>
        </w:rPr>
        <w:t xml:space="preserve">terribles atrocidades cometidas por las fuerzas armadas rusas en Bucha, </w:t>
      </w:r>
      <w:proofErr w:type="spellStart"/>
      <w:r w:rsidR="002F3A06" w:rsidRPr="001778EF">
        <w:rPr>
          <w:rFonts w:ascii="Times New Roman" w:hAnsi="Times New Roman" w:cs="Times New Roman"/>
          <w:bCs/>
          <w:lang w:val="es-CR"/>
        </w:rPr>
        <w:t>Irpin</w:t>
      </w:r>
      <w:proofErr w:type="spellEnd"/>
      <w:r w:rsidR="002F3A06" w:rsidRPr="001778EF">
        <w:rPr>
          <w:rFonts w:ascii="Times New Roman" w:hAnsi="Times New Roman" w:cs="Times New Roman"/>
          <w:bCs/>
          <w:lang w:val="es-CR"/>
        </w:rPr>
        <w:t xml:space="preserve">, </w:t>
      </w:r>
      <w:proofErr w:type="spellStart"/>
      <w:r w:rsidR="002F3A06" w:rsidRPr="001778EF">
        <w:rPr>
          <w:rFonts w:ascii="Times New Roman" w:hAnsi="Times New Roman" w:cs="Times New Roman"/>
          <w:bCs/>
          <w:lang w:val="es-CR"/>
        </w:rPr>
        <w:t>Mariupol</w:t>
      </w:r>
      <w:proofErr w:type="spellEnd"/>
      <w:r w:rsidR="002F3A06" w:rsidRPr="001778EF">
        <w:rPr>
          <w:rFonts w:ascii="Times New Roman" w:hAnsi="Times New Roman" w:cs="Times New Roman"/>
          <w:bCs/>
          <w:lang w:val="es-CR"/>
        </w:rPr>
        <w:t xml:space="preserve"> y</w:t>
      </w:r>
      <w:r w:rsidR="003704CF" w:rsidRPr="001778EF">
        <w:rPr>
          <w:rFonts w:ascii="Times New Roman" w:hAnsi="Times New Roman" w:cs="Times New Roman"/>
          <w:bCs/>
          <w:lang w:val="es-CR"/>
        </w:rPr>
        <w:t xml:space="preserve"> en</w:t>
      </w:r>
      <w:r w:rsidR="002F3A06" w:rsidRPr="001778EF">
        <w:rPr>
          <w:rFonts w:ascii="Times New Roman" w:hAnsi="Times New Roman" w:cs="Times New Roman"/>
          <w:bCs/>
          <w:lang w:val="es-CR"/>
        </w:rPr>
        <w:t xml:space="preserve"> otras ciudades ucranianas</w:t>
      </w:r>
      <w:r w:rsidRPr="001778EF">
        <w:rPr>
          <w:rFonts w:ascii="Times New Roman" w:hAnsi="Times New Roman" w:cs="Times New Roman"/>
          <w:bCs/>
          <w:lang w:val="es-CR"/>
        </w:rPr>
        <w:t>, y en la estación del tren en Kramatorsk</w:t>
      </w:r>
      <w:r w:rsidR="002F3A06" w:rsidRPr="001778EF">
        <w:rPr>
          <w:rFonts w:ascii="Times New Roman" w:hAnsi="Times New Roman" w:cs="Times New Roman"/>
          <w:bCs/>
          <w:lang w:val="es-CR"/>
        </w:rPr>
        <w:t>;</w:t>
      </w:r>
    </w:p>
    <w:p w14:paraId="7404E683" w14:textId="77777777" w:rsidR="001778EF" w:rsidRPr="001778EF" w:rsidRDefault="001778EF" w:rsidP="00A07873">
      <w:pPr>
        <w:spacing w:after="0" w:line="240" w:lineRule="auto"/>
        <w:ind w:firstLine="720"/>
        <w:jc w:val="both"/>
        <w:rPr>
          <w:rFonts w:ascii="Times New Roman" w:hAnsi="Times New Roman" w:cs="Times New Roman"/>
          <w:bCs/>
          <w:lang w:val="es-CR"/>
        </w:rPr>
      </w:pPr>
    </w:p>
    <w:p w14:paraId="5FA89F61" w14:textId="7B0C19E9" w:rsidR="002F3A06" w:rsidRDefault="002F3A06" w:rsidP="00A07873">
      <w:pPr>
        <w:spacing w:after="0" w:line="240" w:lineRule="auto"/>
        <w:ind w:firstLine="720"/>
        <w:jc w:val="both"/>
        <w:rPr>
          <w:rFonts w:ascii="Times New Roman" w:hAnsi="Times New Roman" w:cs="Times New Roman"/>
          <w:bCs/>
          <w:lang w:val="es-CR"/>
        </w:rPr>
      </w:pPr>
      <w:r w:rsidRPr="001778EF">
        <w:rPr>
          <w:rFonts w:ascii="Times New Roman" w:hAnsi="Times New Roman" w:cs="Times New Roman"/>
          <w:bCs/>
          <w:lang w:val="es-CR"/>
        </w:rPr>
        <w:t>EXPRESANDO GRAVE PREOCUPACIÓN por la violación por parte de la Federación de Rusia del derecho internacional, incluido el derecho internacional humanitario, en particular las disposiciones de los Convenios de Ginebra de 1949 y el Protocolo adicional de 1977;</w:t>
      </w:r>
    </w:p>
    <w:p w14:paraId="1A4AF642" w14:textId="77777777" w:rsidR="001778EF" w:rsidRPr="001778EF" w:rsidRDefault="001778EF" w:rsidP="00A07873">
      <w:pPr>
        <w:spacing w:after="0" w:line="240" w:lineRule="auto"/>
        <w:ind w:firstLine="720"/>
        <w:jc w:val="both"/>
        <w:rPr>
          <w:rFonts w:ascii="Times New Roman" w:hAnsi="Times New Roman" w:cs="Times New Roman"/>
          <w:bCs/>
          <w:lang w:val="es-CR"/>
        </w:rPr>
      </w:pPr>
    </w:p>
    <w:p w14:paraId="62F73643" w14:textId="73180F40" w:rsidR="002F3A06" w:rsidRPr="001778EF" w:rsidRDefault="002F3A06" w:rsidP="00A07873">
      <w:pPr>
        <w:spacing w:after="0" w:line="240" w:lineRule="auto"/>
        <w:ind w:firstLine="720"/>
        <w:jc w:val="both"/>
        <w:rPr>
          <w:rFonts w:ascii="Times New Roman" w:hAnsi="Times New Roman" w:cs="Times New Roman"/>
          <w:bCs/>
          <w:lang w:val="es-CR"/>
        </w:rPr>
      </w:pPr>
      <w:r w:rsidRPr="001778EF">
        <w:rPr>
          <w:rFonts w:ascii="Times New Roman" w:hAnsi="Times New Roman" w:cs="Times New Roman"/>
          <w:bCs/>
          <w:lang w:val="es-CR"/>
        </w:rPr>
        <w:t xml:space="preserve">OBSERVANDO la </w:t>
      </w:r>
      <w:r w:rsidR="001778EF" w:rsidRPr="001778EF">
        <w:rPr>
          <w:rFonts w:ascii="Times New Roman" w:hAnsi="Times New Roman" w:cs="Times New Roman"/>
          <w:bCs/>
          <w:lang w:val="es-CR"/>
        </w:rPr>
        <w:t>r</w:t>
      </w:r>
      <w:r w:rsidRPr="001778EF">
        <w:rPr>
          <w:rFonts w:ascii="Times New Roman" w:hAnsi="Times New Roman" w:cs="Times New Roman"/>
          <w:bCs/>
          <w:lang w:val="es-CR"/>
        </w:rPr>
        <w:t xml:space="preserve">esolución de la Asamblea General de las Naciones Unidas </w:t>
      </w:r>
      <w:r w:rsidR="001778EF" w:rsidRPr="001778EF">
        <w:rPr>
          <w:rFonts w:ascii="Times New Roman" w:hAnsi="Times New Roman" w:cs="Times New Roman"/>
          <w:bCs/>
          <w:lang w:val="es-CR"/>
        </w:rPr>
        <w:t>“</w:t>
      </w:r>
      <w:r w:rsidRPr="001778EF">
        <w:rPr>
          <w:rFonts w:ascii="Times New Roman" w:hAnsi="Times New Roman" w:cs="Times New Roman"/>
          <w:bCs/>
          <w:lang w:val="es-CR"/>
        </w:rPr>
        <w:t xml:space="preserve">Suspensión de los derechos de membresía de la Federación </w:t>
      </w:r>
      <w:r w:rsidR="00C2671F" w:rsidRPr="001778EF">
        <w:rPr>
          <w:rFonts w:ascii="Times New Roman" w:hAnsi="Times New Roman" w:cs="Times New Roman"/>
          <w:bCs/>
          <w:lang w:val="es-CR"/>
        </w:rPr>
        <w:t xml:space="preserve">de Rusia </w:t>
      </w:r>
      <w:r w:rsidRPr="001778EF">
        <w:rPr>
          <w:rFonts w:ascii="Times New Roman" w:hAnsi="Times New Roman" w:cs="Times New Roman"/>
          <w:bCs/>
          <w:lang w:val="es-CR"/>
        </w:rPr>
        <w:t>en el Consejo de Derechos Humanos</w:t>
      </w:r>
      <w:r w:rsidR="001778EF" w:rsidRPr="001778EF">
        <w:rPr>
          <w:rFonts w:ascii="Times New Roman" w:hAnsi="Times New Roman" w:cs="Times New Roman"/>
          <w:bCs/>
          <w:lang w:val="es-CR"/>
        </w:rPr>
        <w:t>”</w:t>
      </w:r>
      <w:r w:rsidRPr="001778EF">
        <w:rPr>
          <w:rFonts w:ascii="Times New Roman" w:hAnsi="Times New Roman" w:cs="Times New Roman"/>
          <w:bCs/>
          <w:lang w:val="es-CR"/>
        </w:rPr>
        <w:t xml:space="preserve">, del 7 de abril de 2022, por la cual la Asamblea General suspendió los derechos de membresía de la Federación </w:t>
      </w:r>
      <w:r w:rsidR="00C2671F" w:rsidRPr="001778EF">
        <w:rPr>
          <w:rFonts w:ascii="Times New Roman" w:hAnsi="Times New Roman" w:cs="Times New Roman"/>
          <w:bCs/>
          <w:lang w:val="es-CR"/>
        </w:rPr>
        <w:t xml:space="preserve">de Rusia </w:t>
      </w:r>
      <w:r w:rsidRPr="001778EF">
        <w:rPr>
          <w:rFonts w:ascii="Times New Roman" w:hAnsi="Times New Roman" w:cs="Times New Roman"/>
          <w:bCs/>
          <w:lang w:val="es-CR"/>
        </w:rPr>
        <w:t>en el Consejo de Derechos Humanos;</w:t>
      </w:r>
      <w:r w:rsidR="001778EF">
        <w:rPr>
          <w:rFonts w:ascii="Times New Roman" w:hAnsi="Times New Roman" w:cs="Times New Roman"/>
          <w:bCs/>
          <w:lang w:val="es-CR"/>
        </w:rPr>
        <w:t xml:space="preserve"> y</w:t>
      </w:r>
    </w:p>
    <w:p w14:paraId="68488187" w14:textId="77777777" w:rsidR="001778EF" w:rsidRPr="001778EF" w:rsidRDefault="001778EF" w:rsidP="00A07873">
      <w:pPr>
        <w:spacing w:after="0" w:line="240" w:lineRule="auto"/>
        <w:ind w:firstLine="720"/>
        <w:jc w:val="both"/>
        <w:rPr>
          <w:rFonts w:ascii="Times New Roman" w:hAnsi="Times New Roman" w:cs="Times New Roman"/>
          <w:bCs/>
          <w:lang w:val="es-CR"/>
        </w:rPr>
      </w:pPr>
    </w:p>
    <w:p w14:paraId="40E98301" w14:textId="6A60975D" w:rsidR="002F3A06" w:rsidRPr="001778EF" w:rsidRDefault="002F3A06" w:rsidP="00A07873">
      <w:pPr>
        <w:spacing w:after="0" w:line="240" w:lineRule="auto"/>
        <w:ind w:firstLine="720"/>
        <w:jc w:val="both"/>
        <w:rPr>
          <w:rFonts w:ascii="Times New Roman" w:hAnsi="Times New Roman" w:cs="Times New Roman"/>
          <w:bCs/>
          <w:lang w:val="es-CR"/>
        </w:rPr>
      </w:pPr>
      <w:r w:rsidRPr="001778EF">
        <w:rPr>
          <w:rFonts w:ascii="Times New Roman" w:hAnsi="Times New Roman" w:cs="Times New Roman"/>
          <w:bCs/>
          <w:lang w:val="es-CR"/>
        </w:rPr>
        <w:t xml:space="preserve">CONSIDERANDO </w:t>
      </w:r>
      <w:r w:rsidR="00AB22E8" w:rsidRPr="001778EF">
        <w:rPr>
          <w:rFonts w:ascii="Times New Roman" w:hAnsi="Times New Roman" w:cs="Times New Roman"/>
          <w:bCs/>
          <w:lang w:val="es-CR"/>
        </w:rPr>
        <w:t xml:space="preserve">la indiferencia </w:t>
      </w:r>
      <w:r w:rsidRPr="001778EF">
        <w:rPr>
          <w:rFonts w:ascii="Times New Roman" w:hAnsi="Times New Roman" w:cs="Times New Roman"/>
          <w:bCs/>
          <w:lang w:val="es-CR"/>
        </w:rPr>
        <w:t xml:space="preserve">por parte de la Federación </w:t>
      </w:r>
      <w:r w:rsidR="00C2671F" w:rsidRPr="001778EF">
        <w:rPr>
          <w:rFonts w:ascii="Times New Roman" w:hAnsi="Times New Roman" w:cs="Times New Roman"/>
          <w:bCs/>
          <w:lang w:val="es-CR"/>
        </w:rPr>
        <w:t xml:space="preserve">de Rusia </w:t>
      </w:r>
      <w:r w:rsidR="00AB22E8" w:rsidRPr="001778EF">
        <w:rPr>
          <w:rFonts w:ascii="Times New Roman" w:hAnsi="Times New Roman" w:cs="Times New Roman"/>
          <w:bCs/>
          <w:lang w:val="es-CR"/>
        </w:rPr>
        <w:t>a</w:t>
      </w:r>
      <w:r w:rsidRPr="001778EF">
        <w:rPr>
          <w:rFonts w:ascii="Times New Roman" w:hAnsi="Times New Roman" w:cs="Times New Roman"/>
          <w:bCs/>
          <w:lang w:val="es-CR"/>
        </w:rPr>
        <w:t xml:space="preserve"> las exhortaciones de la </w:t>
      </w:r>
      <w:r w:rsidR="001778EF" w:rsidRPr="001778EF">
        <w:rPr>
          <w:rFonts w:ascii="Times New Roman" w:hAnsi="Times New Roman" w:cs="Times New Roman"/>
          <w:bCs/>
          <w:lang w:val="es-CR"/>
        </w:rPr>
        <w:t xml:space="preserve">Organización de los Estados Americanos </w:t>
      </w:r>
      <w:r w:rsidR="001778EF">
        <w:rPr>
          <w:rFonts w:ascii="Times New Roman" w:hAnsi="Times New Roman" w:cs="Times New Roman"/>
          <w:bCs/>
          <w:lang w:val="es-CR"/>
        </w:rPr>
        <w:t xml:space="preserve">(OEA) </w:t>
      </w:r>
      <w:r w:rsidRPr="001778EF">
        <w:rPr>
          <w:rFonts w:ascii="Times New Roman" w:hAnsi="Times New Roman" w:cs="Times New Roman"/>
          <w:bCs/>
          <w:lang w:val="es-CR"/>
        </w:rPr>
        <w:t>de retirar sus fuerzas militares del territorio de Ucrania dentro de sus fronteras internacionalmente reconocidas y sus continuas violaciones flagrantes y sistemáticas de los derechos humanos en Ucrania que contravienen los principios y propósitos de la OEA</w:t>
      </w:r>
      <w:r w:rsidR="001778EF">
        <w:rPr>
          <w:rFonts w:ascii="Times New Roman" w:hAnsi="Times New Roman" w:cs="Times New Roman"/>
          <w:bCs/>
          <w:lang w:val="es-CR"/>
        </w:rPr>
        <w:t xml:space="preserve">, </w:t>
      </w:r>
    </w:p>
    <w:p w14:paraId="13B6717B" w14:textId="592C42DD" w:rsidR="00A07873" w:rsidRDefault="00A07873" w:rsidP="00A07873">
      <w:pPr>
        <w:spacing w:after="0" w:line="240" w:lineRule="auto"/>
        <w:jc w:val="both"/>
        <w:rPr>
          <w:rFonts w:ascii="Times New Roman" w:hAnsi="Times New Roman" w:cs="Times New Roman"/>
          <w:bCs/>
          <w:lang w:val="es-CR"/>
        </w:rPr>
      </w:pPr>
    </w:p>
    <w:p w14:paraId="120E078F" w14:textId="3F44A24F" w:rsidR="00A07873" w:rsidRDefault="00A07873" w:rsidP="00A07873">
      <w:pPr>
        <w:spacing w:after="0" w:line="240" w:lineRule="auto"/>
        <w:jc w:val="both"/>
        <w:rPr>
          <w:rFonts w:ascii="Times New Roman" w:hAnsi="Times New Roman" w:cs="Times New Roman"/>
          <w:bCs/>
          <w:lang w:val="es-CR"/>
        </w:rPr>
      </w:pPr>
    </w:p>
    <w:p w14:paraId="471394BA" w14:textId="553D9037" w:rsidR="00A07873" w:rsidRDefault="00A07873" w:rsidP="00A07873">
      <w:pPr>
        <w:spacing w:after="0" w:line="240" w:lineRule="auto"/>
        <w:jc w:val="both"/>
        <w:rPr>
          <w:rFonts w:ascii="Times New Roman" w:hAnsi="Times New Roman" w:cs="Times New Roman"/>
          <w:bCs/>
          <w:lang w:val="es-CR"/>
        </w:rPr>
      </w:pPr>
    </w:p>
    <w:p w14:paraId="35D2765B" w14:textId="66135BDF" w:rsidR="00A07873" w:rsidRDefault="00A07873" w:rsidP="00A07873">
      <w:pPr>
        <w:spacing w:after="0" w:line="240" w:lineRule="auto"/>
        <w:jc w:val="both"/>
        <w:rPr>
          <w:rFonts w:ascii="Times New Roman" w:hAnsi="Times New Roman" w:cs="Times New Roman"/>
          <w:bCs/>
          <w:lang w:val="es-CR"/>
        </w:rPr>
      </w:pPr>
    </w:p>
    <w:p w14:paraId="0FB8598C" w14:textId="77777777" w:rsidR="00A07873" w:rsidRDefault="00A07873" w:rsidP="00A07873">
      <w:pPr>
        <w:spacing w:after="0" w:line="240" w:lineRule="auto"/>
        <w:jc w:val="both"/>
        <w:rPr>
          <w:rFonts w:ascii="Times New Roman" w:hAnsi="Times New Roman" w:cs="Times New Roman"/>
          <w:bCs/>
          <w:lang w:val="es-CR"/>
        </w:rPr>
      </w:pPr>
    </w:p>
    <w:p w14:paraId="59538EF5" w14:textId="1A6AF144" w:rsidR="002F3A06" w:rsidRPr="001778EF" w:rsidRDefault="002F3A06" w:rsidP="00A07873">
      <w:pPr>
        <w:spacing w:after="0" w:line="240" w:lineRule="auto"/>
        <w:jc w:val="both"/>
        <w:rPr>
          <w:rFonts w:ascii="Times New Roman" w:hAnsi="Times New Roman" w:cs="Times New Roman"/>
          <w:bCs/>
          <w:lang w:val="es-CR"/>
        </w:rPr>
      </w:pPr>
      <w:r w:rsidRPr="001778EF">
        <w:rPr>
          <w:rFonts w:ascii="Times New Roman" w:hAnsi="Times New Roman" w:cs="Times New Roman"/>
          <w:bCs/>
          <w:lang w:val="es-CR"/>
        </w:rPr>
        <w:lastRenderedPageBreak/>
        <w:t>RESUELVE:</w:t>
      </w:r>
    </w:p>
    <w:p w14:paraId="6DA82D0B" w14:textId="77777777" w:rsidR="001778EF" w:rsidRDefault="001778EF" w:rsidP="00A07873">
      <w:pPr>
        <w:spacing w:after="0" w:line="240" w:lineRule="auto"/>
        <w:jc w:val="both"/>
        <w:rPr>
          <w:rFonts w:ascii="Times New Roman" w:hAnsi="Times New Roman" w:cs="Times New Roman"/>
          <w:bCs/>
          <w:lang w:val="es-CR"/>
        </w:rPr>
      </w:pPr>
    </w:p>
    <w:p w14:paraId="75A045C9" w14:textId="535FA1AB" w:rsidR="002F3A06" w:rsidRDefault="002F3A06" w:rsidP="00A07873">
      <w:pPr>
        <w:spacing w:after="0" w:line="240" w:lineRule="auto"/>
        <w:ind w:firstLine="720"/>
        <w:jc w:val="both"/>
        <w:rPr>
          <w:rFonts w:ascii="Times New Roman" w:hAnsi="Times New Roman" w:cs="Times New Roman"/>
          <w:bCs/>
          <w:lang w:val="es-CR"/>
        </w:rPr>
      </w:pPr>
      <w:r w:rsidRPr="001778EF">
        <w:rPr>
          <w:rFonts w:ascii="Times New Roman" w:hAnsi="Times New Roman" w:cs="Times New Roman"/>
          <w:bCs/>
          <w:lang w:val="es-CR"/>
        </w:rPr>
        <w:t xml:space="preserve">1. </w:t>
      </w:r>
      <w:r w:rsidR="001778EF">
        <w:rPr>
          <w:rFonts w:ascii="Times New Roman" w:hAnsi="Times New Roman" w:cs="Times New Roman"/>
          <w:bCs/>
          <w:lang w:val="es-CR"/>
        </w:rPr>
        <w:tab/>
      </w:r>
      <w:r w:rsidRPr="001778EF">
        <w:rPr>
          <w:rFonts w:ascii="Times New Roman" w:hAnsi="Times New Roman" w:cs="Times New Roman"/>
          <w:bCs/>
          <w:lang w:val="es-CR"/>
        </w:rPr>
        <w:t xml:space="preserve">Suspender </w:t>
      </w:r>
      <w:r w:rsidR="00C2671F" w:rsidRPr="001778EF">
        <w:rPr>
          <w:rFonts w:ascii="Times New Roman" w:hAnsi="Times New Roman" w:cs="Times New Roman"/>
          <w:bCs/>
          <w:lang w:val="es-CR"/>
        </w:rPr>
        <w:t>inmediatamente</w:t>
      </w:r>
      <w:r w:rsidRPr="001778EF">
        <w:rPr>
          <w:rFonts w:ascii="Times New Roman" w:hAnsi="Times New Roman" w:cs="Times New Roman"/>
          <w:bCs/>
          <w:lang w:val="es-CR"/>
        </w:rPr>
        <w:t xml:space="preserve"> </w:t>
      </w:r>
      <w:r w:rsidR="003704CF" w:rsidRPr="001778EF">
        <w:rPr>
          <w:rFonts w:ascii="Times New Roman" w:hAnsi="Times New Roman" w:cs="Times New Roman"/>
          <w:bCs/>
          <w:lang w:val="es-CR"/>
        </w:rPr>
        <w:t xml:space="preserve">el estatus </w:t>
      </w:r>
      <w:r w:rsidRPr="001778EF">
        <w:rPr>
          <w:rFonts w:ascii="Times New Roman" w:hAnsi="Times New Roman" w:cs="Times New Roman"/>
          <w:bCs/>
          <w:lang w:val="es-CR"/>
        </w:rPr>
        <w:t xml:space="preserve">de </w:t>
      </w:r>
      <w:r w:rsidR="001778EF" w:rsidRPr="001778EF">
        <w:rPr>
          <w:rFonts w:ascii="Times New Roman" w:hAnsi="Times New Roman" w:cs="Times New Roman"/>
          <w:bCs/>
          <w:lang w:val="es-CR"/>
        </w:rPr>
        <w:t xml:space="preserve">observador permanente </w:t>
      </w:r>
      <w:r w:rsidRPr="001778EF">
        <w:rPr>
          <w:rFonts w:ascii="Times New Roman" w:hAnsi="Times New Roman" w:cs="Times New Roman"/>
          <w:bCs/>
          <w:lang w:val="es-CR"/>
        </w:rPr>
        <w:t xml:space="preserve">de la Federación de Rusia ante la Organización de los Estados Americanos </w:t>
      </w:r>
      <w:r w:rsidR="001778EF">
        <w:rPr>
          <w:rFonts w:ascii="Times New Roman" w:hAnsi="Times New Roman" w:cs="Times New Roman"/>
          <w:bCs/>
          <w:lang w:val="es-CR"/>
        </w:rPr>
        <w:t xml:space="preserve">(OEA) </w:t>
      </w:r>
      <w:r w:rsidR="003704CF" w:rsidRPr="001778EF">
        <w:rPr>
          <w:rFonts w:ascii="Times New Roman" w:hAnsi="Times New Roman" w:cs="Times New Roman"/>
          <w:bCs/>
          <w:lang w:val="es-CR"/>
        </w:rPr>
        <w:t>de conformidad con</w:t>
      </w:r>
      <w:r w:rsidRPr="001778EF">
        <w:rPr>
          <w:rFonts w:ascii="Times New Roman" w:hAnsi="Times New Roman" w:cs="Times New Roman"/>
          <w:bCs/>
          <w:lang w:val="es-CR"/>
        </w:rPr>
        <w:t xml:space="preserve"> la resolución AG/RES</w:t>
      </w:r>
      <w:r w:rsidR="001778EF">
        <w:rPr>
          <w:rFonts w:ascii="Times New Roman" w:hAnsi="Times New Roman" w:cs="Times New Roman"/>
          <w:bCs/>
          <w:lang w:val="es-CR"/>
        </w:rPr>
        <w:t xml:space="preserve">. </w:t>
      </w:r>
      <w:r w:rsidRPr="001778EF">
        <w:rPr>
          <w:rFonts w:ascii="Times New Roman" w:hAnsi="Times New Roman" w:cs="Times New Roman"/>
          <w:bCs/>
          <w:lang w:val="es-CR"/>
        </w:rPr>
        <w:t xml:space="preserve">50 </w:t>
      </w:r>
      <w:r w:rsidR="001778EF">
        <w:rPr>
          <w:rFonts w:ascii="Times New Roman" w:hAnsi="Times New Roman" w:cs="Times New Roman"/>
          <w:bCs/>
          <w:lang w:val="es-CR"/>
        </w:rPr>
        <w:t>(</w:t>
      </w:r>
      <w:r w:rsidRPr="001778EF">
        <w:rPr>
          <w:rFonts w:ascii="Times New Roman" w:hAnsi="Times New Roman" w:cs="Times New Roman"/>
          <w:bCs/>
          <w:lang w:val="es-CR"/>
        </w:rPr>
        <w:t>I-0/71</w:t>
      </w:r>
      <w:r w:rsidR="001778EF">
        <w:rPr>
          <w:rFonts w:ascii="Times New Roman" w:hAnsi="Times New Roman" w:cs="Times New Roman"/>
          <w:bCs/>
          <w:lang w:val="es-CR"/>
        </w:rPr>
        <w:t>)</w:t>
      </w:r>
      <w:r w:rsidRPr="001778EF">
        <w:rPr>
          <w:rFonts w:ascii="Times New Roman" w:hAnsi="Times New Roman" w:cs="Times New Roman"/>
          <w:bCs/>
          <w:lang w:val="es-CR"/>
        </w:rPr>
        <w:t xml:space="preserve"> y</w:t>
      </w:r>
      <w:r w:rsidR="003704CF" w:rsidRPr="001778EF">
        <w:rPr>
          <w:rFonts w:ascii="Times New Roman" w:hAnsi="Times New Roman" w:cs="Times New Roman"/>
          <w:bCs/>
          <w:lang w:val="es-CR"/>
        </w:rPr>
        <w:t xml:space="preserve"> en concordancia </w:t>
      </w:r>
      <w:r w:rsidRPr="001778EF">
        <w:rPr>
          <w:rFonts w:ascii="Times New Roman" w:hAnsi="Times New Roman" w:cs="Times New Roman"/>
          <w:bCs/>
          <w:lang w:val="es-CR"/>
        </w:rPr>
        <w:t>con la resolución CP/RES</w:t>
      </w:r>
      <w:r w:rsidR="001778EF">
        <w:rPr>
          <w:rFonts w:ascii="Times New Roman" w:hAnsi="Times New Roman" w:cs="Times New Roman"/>
          <w:bCs/>
          <w:lang w:val="es-CR"/>
        </w:rPr>
        <w:t xml:space="preserve">. </w:t>
      </w:r>
      <w:r w:rsidRPr="001778EF">
        <w:rPr>
          <w:rFonts w:ascii="Times New Roman" w:hAnsi="Times New Roman" w:cs="Times New Roman"/>
          <w:bCs/>
          <w:lang w:val="es-CR"/>
        </w:rPr>
        <w:t xml:space="preserve">407 </w:t>
      </w:r>
      <w:r w:rsidR="001778EF">
        <w:rPr>
          <w:rFonts w:ascii="Times New Roman" w:hAnsi="Times New Roman" w:cs="Times New Roman"/>
          <w:bCs/>
          <w:lang w:val="es-CR"/>
        </w:rPr>
        <w:t>(</w:t>
      </w:r>
      <w:r w:rsidRPr="001778EF">
        <w:rPr>
          <w:rFonts w:ascii="Times New Roman" w:hAnsi="Times New Roman" w:cs="Times New Roman"/>
          <w:bCs/>
          <w:lang w:val="es-CR"/>
        </w:rPr>
        <w:t>573/84</w:t>
      </w:r>
      <w:r w:rsidR="001778EF">
        <w:rPr>
          <w:rFonts w:ascii="Times New Roman" w:hAnsi="Times New Roman" w:cs="Times New Roman"/>
          <w:bCs/>
          <w:lang w:val="es-CR"/>
        </w:rPr>
        <w:t>)</w:t>
      </w:r>
      <w:r w:rsidRPr="001778EF">
        <w:rPr>
          <w:rFonts w:ascii="Times New Roman" w:hAnsi="Times New Roman" w:cs="Times New Roman"/>
          <w:bCs/>
          <w:lang w:val="es-CR"/>
        </w:rPr>
        <w:t xml:space="preserve"> de este Consejo, hasta que el </w:t>
      </w:r>
      <w:r w:rsidR="001778EF">
        <w:rPr>
          <w:rFonts w:ascii="Times New Roman" w:hAnsi="Times New Roman" w:cs="Times New Roman"/>
          <w:bCs/>
          <w:lang w:val="es-CR"/>
        </w:rPr>
        <w:t>G</w:t>
      </w:r>
      <w:r w:rsidRPr="001778EF">
        <w:rPr>
          <w:rFonts w:ascii="Times New Roman" w:hAnsi="Times New Roman" w:cs="Times New Roman"/>
          <w:bCs/>
          <w:lang w:val="es-CR"/>
        </w:rPr>
        <w:t>obierno ruso cese sus hostilidades, retire todas sus fuerzas y equipos militares de Ucrania, dentro de sus fronteras internacionalmente reconocidas y vuelva a la senda del diálogo y la diplomacia.</w:t>
      </w:r>
    </w:p>
    <w:p w14:paraId="16C9F4B7" w14:textId="77777777" w:rsidR="001778EF" w:rsidRPr="001778EF" w:rsidRDefault="001778EF" w:rsidP="00A07873">
      <w:pPr>
        <w:spacing w:after="0" w:line="240" w:lineRule="auto"/>
        <w:ind w:firstLine="720"/>
        <w:jc w:val="both"/>
        <w:rPr>
          <w:rFonts w:ascii="Times New Roman" w:hAnsi="Times New Roman" w:cs="Times New Roman"/>
          <w:bCs/>
          <w:lang w:val="es-CR"/>
        </w:rPr>
      </w:pPr>
    </w:p>
    <w:p w14:paraId="20A228BB" w14:textId="18B3CE62" w:rsidR="002F3A06" w:rsidRDefault="002F3A06" w:rsidP="00A07873">
      <w:pPr>
        <w:spacing w:after="0" w:line="240" w:lineRule="auto"/>
        <w:ind w:firstLine="720"/>
        <w:jc w:val="both"/>
        <w:rPr>
          <w:rFonts w:ascii="Times New Roman" w:hAnsi="Times New Roman" w:cs="Times New Roman"/>
          <w:bCs/>
          <w:lang w:val="es-CR"/>
        </w:rPr>
      </w:pPr>
      <w:r w:rsidRPr="001778EF">
        <w:rPr>
          <w:rFonts w:ascii="Times New Roman" w:hAnsi="Times New Roman" w:cs="Times New Roman"/>
          <w:bCs/>
          <w:lang w:val="es-CR"/>
        </w:rPr>
        <w:t xml:space="preserve">2. </w:t>
      </w:r>
      <w:r w:rsidR="00AD4C73">
        <w:rPr>
          <w:rFonts w:ascii="Times New Roman" w:hAnsi="Times New Roman" w:cs="Times New Roman"/>
          <w:bCs/>
          <w:lang w:val="es-CR"/>
        </w:rPr>
        <w:tab/>
      </w:r>
      <w:r w:rsidRPr="001778EF">
        <w:rPr>
          <w:rFonts w:ascii="Times New Roman" w:hAnsi="Times New Roman" w:cs="Times New Roman"/>
          <w:bCs/>
          <w:lang w:val="es-CR"/>
        </w:rPr>
        <w:t>Solicitar al Secretario General que notifique a la Federación de Rusia la decisión de los Estados miembros de la OEA.</w:t>
      </w:r>
    </w:p>
    <w:p w14:paraId="0B0C304C" w14:textId="77777777" w:rsidR="001778EF" w:rsidRPr="001778EF" w:rsidRDefault="001778EF" w:rsidP="00A07873">
      <w:pPr>
        <w:spacing w:after="0" w:line="240" w:lineRule="auto"/>
        <w:ind w:firstLine="720"/>
        <w:jc w:val="both"/>
        <w:rPr>
          <w:rFonts w:ascii="Times New Roman" w:hAnsi="Times New Roman" w:cs="Times New Roman"/>
          <w:bCs/>
          <w:lang w:val="es-CR"/>
        </w:rPr>
      </w:pPr>
    </w:p>
    <w:p w14:paraId="08015964" w14:textId="32E01430" w:rsidR="002F3A06" w:rsidRPr="001778EF" w:rsidRDefault="002F3A06" w:rsidP="00A07873">
      <w:pPr>
        <w:spacing w:after="0" w:line="240" w:lineRule="auto"/>
        <w:ind w:firstLine="720"/>
        <w:jc w:val="both"/>
        <w:rPr>
          <w:rFonts w:ascii="Times New Roman" w:hAnsi="Times New Roman" w:cs="Times New Roman"/>
          <w:bCs/>
          <w:lang w:val="es-CR"/>
        </w:rPr>
      </w:pPr>
      <w:r w:rsidRPr="001778EF">
        <w:rPr>
          <w:rFonts w:ascii="Times New Roman" w:hAnsi="Times New Roman" w:cs="Times New Roman"/>
          <w:bCs/>
          <w:lang w:val="es-CR"/>
        </w:rPr>
        <w:t xml:space="preserve">3. </w:t>
      </w:r>
      <w:r w:rsidR="00AD4C73">
        <w:rPr>
          <w:rFonts w:ascii="Times New Roman" w:hAnsi="Times New Roman" w:cs="Times New Roman"/>
          <w:bCs/>
          <w:lang w:val="es-CR"/>
        </w:rPr>
        <w:tab/>
      </w:r>
      <w:r w:rsidRPr="001778EF">
        <w:rPr>
          <w:rFonts w:ascii="Times New Roman" w:hAnsi="Times New Roman" w:cs="Times New Roman"/>
          <w:bCs/>
          <w:lang w:val="es-CR"/>
        </w:rPr>
        <w:t xml:space="preserve">Seguir ocupándose de esta cuestión y considerar, según sea necesario, si la Federación de Rusia ha cumplido las condiciones del párrafo operativo 1 para su </w:t>
      </w:r>
      <w:r w:rsidR="003704CF" w:rsidRPr="001778EF">
        <w:rPr>
          <w:rFonts w:ascii="Times New Roman" w:hAnsi="Times New Roman" w:cs="Times New Roman"/>
          <w:bCs/>
          <w:lang w:val="es-CR"/>
        </w:rPr>
        <w:t>restitución</w:t>
      </w:r>
      <w:r w:rsidRPr="001778EF">
        <w:rPr>
          <w:rFonts w:ascii="Times New Roman" w:hAnsi="Times New Roman" w:cs="Times New Roman"/>
          <w:bCs/>
          <w:lang w:val="es-CR"/>
        </w:rPr>
        <w:t xml:space="preserve"> como </w:t>
      </w:r>
      <w:r w:rsidR="00AD4C73" w:rsidRPr="001778EF">
        <w:rPr>
          <w:rFonts w:ascii="Times New Roman" w:hAnsi="Times New Roman" w:cs="Times New Roman"/>
          <w:bCs/>
          <w:lang w:val="es-CR"/>
        </w:rPr>
        <w:t>observador permanente</w:t>
      </w:r>
      <w:r w:rsidRPr="001778EF">
        <w:rPr>
          <w:rFonts w:ascii="Times New Roman" w:hAnsi="Times New Roman" w:cs="Times New Roman"/>
          <w:bCs/>
          <w:lang w:val="es-CR"/>
        </w:rPr>
        <w:t>.</w:t>
      </w:r>
    </w:p>
    <w:p w14:paraId="79BF16F1" w14:textId="77777777" w:rsidR="00AD4C73" w:rsidRDefault="00AD4C73" w:rsidP="00A07873">
      <w:pPr>
        <w:spacing w:after="0" w:line="240" w:lineRule="auto"/>
        <w:jc w:val="both"/>
        <w:rPr>
          <w:rFonts w:ascii="Times New Roman" w:hAnsi="Times New Roman" w:cs="Times New Roman"/>
          <w:bCs/>
          <w:lang w:val="es-CR"/>
        </w:rPr>
      </w:pPr>
    </w:p>
    <w:p w14:paraId="36CF016F" w14:textId="268B89B2" w:rsidR="00AE0E91" w:rsidRPr="001778EF" w:rsidRDefault="002F3A06" w:rsidP="00A07873">
      <w:pPr>
        <w:spacing w:after="0" w:line="240" w:lineRule="auto"/>
        <w:ind w:firstLine="720"/>
        <w:jc w:val="both"/>
        <w:rPr>
          <w:rFonts w:ascii="Times New Roman" w:hAnsi="Times New Roman" w:cs="Times New Roman"/>
          <w:bCs/>
          <w:lang w:val="es-CR"/>
        </w:rPr>
      </w:pPr>
      <w:r w:rsidRPr="001778EF">
        <w:rPr>
          <w:rFonts w:ascii="Times New Roman" w:hAnsi="Times New Roman" w:cs="Times New Roman"/>
          <w:bCs/>
          <w:lang w:val="es-CR"/>
        </w:rPr>
        <w:t xml:space="preserve">4. </w:t>
      </w:r>
      <w:r w:rsidR="00AD4C73">
        <w:rPr>
          <w:rFonts w:ascii="Times New Roman" w:hAnsi="Times New Roman" w:cs="Times New Roman"/>
          <w:bCs/>
          <w:lang w:val="es-CR"/>
        </w:rPr>
        <w:tab/>
      </w:r>
      <w:r w:rsidR="003704CF" w:rsidRPr="001778EF">
        <w:rPr>
          <w:rFonts w:ascii="Times New Roman" w:hAnsi="Times New Roman" w:cs="Times New Roman"/>
          <w:bCs/>
          <w:lang w:val="es-CR"/>
        </w:rPr>
        <w:t>Instruir</w:t>
      </w:r>
      <w:r w:rsidRPr="001778EF">
        <w:rPr>
          <w:rFonts w:ascii="Times New Roman" w:hAnsi="Times New Roman" w:cs="Times New Roman"/>
          <w:bCs/>
          <w:lang w:val="es-CR"/>
        </w:rPr>
        <w:t xml:space="preserve"> al Secretario General de la OEA que transmita la presente resolución al Secretario General de las Naciones Unidas.</w:t>
      </w:r>
      <w:r w:rsidR="004F60FE">
        <w:rPr>
          <w:rFonts w:ascii="Times New Roman" w:hAnsi="Times New Roman" w:cs="Times New Roman"/>
          <w:bCs/>
          <w:noProof/>
          <w:lang w:val="es-CR"/>
        </w:rPr>
        <mc:AlternateContent>
          <mc:Choice Requires="wps">
            <w:drawing>
              <wp:anchor distT="0" distB="0" distL="114300" distR="114300" simplePos="0" relativeHeight="251659264" behindDoc="0" locked="1" layoutInCell="1" allowOverlap="1" wp14:anchorId="522E3C71" wp14:editId="00B65EA6">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C79845D" w14:textId="2B79212E" w:rsidR="004F60FE" w:rsidRPr="004F60FE" w:rsidRDefault="004F60FE">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CP45831S01</w:t>
                            </w:r>
                            <w:r>
                              <w:rPr>
                                <w:rFonts w:ascii="Times New Roman" w:hAnsi="Times New Roman" w:cs="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2E3C71"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lgfYv3ECAADkBAAADgAAAAAAAAAA&#10;AAAAAAAuAgAAZHJzL2Uyb0RvYy54bWxQSwECLQAUAAYACAAAACEAoiJjj94AAAANAQAADwAAAAAA&#10;AAAAAAAAAADLBAAAZHJzL2Rvd25yZXYueG1sUEsFBgAAAAAEAAQA8wAAANYFAAAAAA==&#10;" filled="f" stroked="f">
                <v:stroke joinstyle="round"/>
                <v:textbox>
                  <w:txbxContent>
                    <w:p w14:paraId="4C79845D" w14:textId="2B79212E" w:rsidR="004F60FE" w:rsidRPr="004F60FE" w:rsidRDefault="004F60FE">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CP45831S01</w:t>
                      </w:r>
                      <w:r>
                        <w:rPr>
                          <w:rFonts w:ascii="Times New Roman" w:hAnsi="Times New Roman" w:cs="Times New Roman"/>
                          <w:sz w:val="18"/>
                        </w:rPr>
                        <w:fldChar w:fldCharType="end"/>
                      </w:r>
                    </w:p>
                  </w:txbxContent>
                </v:textbox>
                <w10:wrap anchory="page"/>
                <w10:anchorlock/>
              </v:shape>
            </w:pict>
          </mc:Fallback>
        </mc:AlternateContent>
      </w:r>
    </w:p>
    <w:sectPr w:rsidR="00AE0E91" w:rsidRPr="001778EF" w:rsidSect="00B8559D">
      <w:headerReference w:type="default" r:id="rId9"/>
      <w:footerReference w:type="default" r:id="rId10"/>
      <w:type w:val="oddPage"/>
      <w:pgSz w:w="12240" w:h="15840" w:code="1"/>
      <w:pgMar w:top="2160" w:right="1570" w:bottom="1296" w:left="1699" w:header="720" w:footer="720"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6CA09" w14:textId="77777777" w:rsidR="00AF3CD2" w:rsidRDefault="00AF3CD2" w:rsidP="00815038">
      <w:pPr>
        <w:spacing w:after="0" w:line="240" w:lineRule="auto"/>
      </w:pPr>
      <w:r>
        <w:separator/>
      </w:r>
    </w:p>
  </w:endnote>
  <w:endnote w:type="continuationSeparator" w:id="0">
    <w:p w14:paraId="39B09901" w14:textId="77777777" w:rsidR="00AF3CD2" w:rsidRDefault="00AF3CD2" w:rsidP="00815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6B3E" w14:textId="374EB398" w:rsidR="004F60FE" w:rsidRDefault="004F60FE">
    <w:pPr>
      <w:pStyle w:val="Piedepgina"/>
    </w:pPr>
    <w:r>
      <w:rPr>
        <w:noProof/>
      </w:rPr>
      <w:drawing>
        <wp:anchor distT="0" distB="0" distL="114300" distR="114300" simplePos="0" relativeHeight="251658240" behindDoc="0" locked="0" layoutInCell="1" allowOverlap="1" wp14:anchorId="4B26421F" wp14:editId="18D84677">
          <wp:simplePos x="0" y="0"/>
          <wp:positionH relativeFrom="column">
            <wp:posOffset>4912360</wp:posOffset>
          </wp:positionH>
          <wp:positionV relativeFrom="paragraph">
            <wp:posOffset>-505460</wp:posOffset>
          </wp:positionV>
          <wp:extent cx="713232" cy="713232"/>
          <wp:effectExtent l="0" t="0" r="0" b="0"/>
          <wp:wrapNone/>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232" cy="71323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B368F" w14:textId="77777777" w:rsidR="00AF3CD2" w:rsidRDefault="00AF3CD2" w:rsidP="00815038">
      <w:pPr>
        <w:spacing w:after="0" w:line="240" w:lineRule="auto"/>
      </w:pPr>
      <w:r>
        <w:separator/>
      </w:r>
    </w:p>
  </w:footnote>
  <w:footnote w:type="continuationSeparator" w:id="0">
    <w:p w14:paraId="5205AE89" w14:textId="77777777" w:rsidR="00AF3CD2" w:rsidRDefault="00AF3CD2" w:rsidP="00815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38643322"/>
      <w:docPartObj>
        <w:docPartGallery w:val="Page Numbers (Top of Page)"/>
        <w:docPartUnique/>
      </w:docPartObj>
    </w:sdtPr>
    <w:sdtEndPr>
      <w:rPr>
        <w:noProof/>
      </w:rPr>
    </w:sdtEndPr>
    <w:sdtContent>
      <w:p w14:paraId="6C94A06F" w14:textId="31A95612" w:rsidR="00A07873" w:rsidRPr="00A07873" w:rsidRDefault="00A07873">
        <w:pPr>
          <w:pStyle w:val="Encabezado"/>
          <w:jc w:val="center"/>
          <w:rPr>
            <w:rFonts w:ascii="Times New Roman" w:hAnsi="Times New Roman" w:cs="Times New Roman"/>
          </w:rPr>
        </w:pPr>
        <w:r w:rsidRPr="00A07873">
          <w:rPr>
            <w:rFonts w:ascii="Times New Roman" w:hAnsi="Times New Roman" w:cs="Times New Roman"/>
          </w:rPr>
          <w:fldChar w:fldCharType="begin"/>
        </w:r>
        <w:r w:rsidRPr="00A07873">
          <w:rPr>
            <w:rFonts w:ascii="Times New Roman" w:hAnsi="Times New Roman" w:cs="Times New Roman"/>
          </w:rPr>
          <w:instrText xml:space="preserve"> PAGE   \* MERGEFORMAT </w:instrText>
        </w:r>
        <w:r w:rsidRPr="00A07873">
          <w:rPr>
            <w:rFonts w:ascii="Times New Roman" w:hAnsi="Times New Roman" w:cs="Times New Roman"/>
          </w:rPr>
          <w:fldChar w:fldCharType="separate"/>
        </w:r>
        <w:r w:rsidRPr="00A07873">
          <w:rPr>
            <w:rFonts w:ascii="Times New Roman" w:hAnsi="Times New Roman" w:cs="Times New Roman"/>
            <w:noProof/>
          </w:rPr>
          <w:t>2</w:t>
        </w:r>
        <w:r w:rsidRPr="00A07873">
          <w:rPr>
            <w:rFonts w:ascii="Times New Roman" w:hAnsi="Times New Roman" w:cs="Times New Roman"/>
            <w:noProof/>
          </w:rPr>
          <w:fldChar w:fldCharType="end"/>
        </w:r>
      </w:p>
    </w:sdtContent>
  </w:sdt>
  <w:p w14:paraId="498C8C42" w14:textId="77777777" w:rsidR="00A07873" w:rsidRDefault="00A0787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A06"/>
    <w:rsid w:val="00040F75"/>
    <w:rsid w:val="00051164"/>
    <w:rsid w:val="001778EF"/>
    <w:rsid w:val="00184EAC"/>
    <w:rsid w:val="001A4CF7"/>
    <w:rsid w:val="001E3736"/>
    <w:rsid w:val="001E6F91"/>
    <w:rsid w:val="002F3A06"/>
    <w:rsid w:val="003704CF"/>
    <w:rsid w:val="00420A08"/>
    <w:rsid w:val="004F60FE"/>
    <w:rsid w:val="0058159C"/>
    <w:rsid w:val="00617B63"/>
    <w:rsid w:val="00746903"/>
    <w:rsid w:val="00784B08"/>
    <w:rsid w:val="007C1403"/>
    <w:rsid w:val="0080574D"/>
    <w:rsid w:val="00815038"/>
    <w:rsid w:val="00817523"/>
    <w:rsid w:val="009F13A1"/>
    <w:rsid w:val="00A07873"/>
    <w:rsid w:val="00AB22E8"/>
    <w:rsid w:val="00AD4C73"/>
    <w:rsid w:val="00AD5768"/>
    <w:rsid w:val="00AE0E91"/>
    <w:rsid w:val="00AF3CD2"/>
    <w:rsid w:val="00B0743F"/>
    <w:rsid w:val="00B8559D"/>
    <w:rsid w:val="00BC5286"/>
    <w:rsid w:val="00BF27CD"/>
    <w:rsid w:val="00C2671F"/>
    <w:rsid w:val="00C435EE"/>
    <w:rsid w:val="00DB5594"/>
    <w:rsid w:val="00E7587E"/>
    <w:rsid w:val="00E947E1"/>
    <w:rsid w:val="00F5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A57947"/>
  <w15:chartTrackingRefBased/>
  <w15:docId w15:val="{4F03891B-C93B-4BFC-86D0-2F93A4A1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5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5038"/>
  </w:style>
  <w:style w:type="paragraph" w:styleId="Piedepgina">
    <w:name w:val="footer"/>
    <w:basedOn w:val="Normal"/>
    <w:link w:val="PiedepginaCar"/>
    <w:uiPriority w:val="99"/>
    <w:unhideWhenUsed/>
    <w:rsid w:val="00815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5038"/>
  </w:style>
  <w:style w:type="paragraph" w:styleId="Revisin">
    <w:name w:val="Revision"/>
    <w:hidden/>
    <w:uiPriority w:val="99"/>
    <w:semiHidden/>
    <w:rsid w:val="00746903"/>
    <w:pPr>
      <w:spacing w:after="0" w:line="240" w:lineRule="auto"/>
    </w:pPr>
  </w:style>
  <w:style w:type="paragraph" w:styleId="Prrafodelista">
    <w:name w:val="List Paragraph"/>
    <w:basedOn w:val="Normal"/>
    <w:uiPriority w:val="34"/>
    <w:qFormat/>
    <w:rsid w:val="001778EF"/>
    <w:pPr>
      <w:ind w:left="720"/>
      <w:contextualSpacing/>
    </w:pPr>
  </w:style>
  <w:style w:type="paragraph" w:customStyle="1" w:styleId="CPClassification">
    <w:name w:val="CP Classification"/>
    <w:basedOn w:val="Normal"/>
    <w:rsid w:val="00817523"/>
    <w:pPr>
      <w:tabs>
        <w:tab w:val="center" w:pos="2160"/>
        <w:tab w:val="left" w:pos="7200"/>
      </w:tabs>
      <w:spacing w:after="0" w:line="240" w:lineRule="auto"/>
      <w:ind w:left="7200" w:right="-360"/>
      <w:jc w:val="both"/>
    </w:pPr>
    <w:rPr>
      <w:rFonts w:ascii="Times New Roman" w:eastAsia="Times New Roman" w:hAnsi="Times New Roman" w:cs="Times New Roman"/>
      <w:szCs w:val="20"/>
      <w:lang w:val="es-ES"/>
    </w:rPr>
  </w:style>
  <w:style w:type="paragraph" w:customStyle="1" w:styleId="CPTitle">
    <w:name w:val="CP Title"/>
    <w:basedOn w:val="Normal"/>
    <w:rsid w:val="00817523"/>
    <w:pPr>
      <w:tabs>
        <w:tab w:val="left" w:pos="720"/>
        <w:tab w:val="left" w:pos="1440"/>
        <w:tab w:val="left" w:pos="2160"/>
        <w:tab w:val="left" w:pos="2880"/>
        <w:tab w:val="left" w:pos="7200"/>
        <w:tab w:val="left" w:pos="7920"/>
        <w:tab w:val="left" w:pos="8640"/>
      </w:tabs>
      <w:spacing w:after="0" w:line="240" w:lineRule="auto"/>
      <w:jc w:val="center"/>
    </w:pPr>
    <w:rPr>
      <w:rFonts w:ascii="Times New Roman" w:eastAsia="Times New Roman" w:hAnsi="Times New Roman" w:cs="Times New Roman"/>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2989">
      <w:bodyDiv w:val="1"/>
      <w:marLeft w:val="0"/>
      <w:marRight w:val="0"/>
      <w:marTop w:val="0"/>
      <w:marBottom w:val="0"/>
      <w:divBdr>
        <w:top w:val="none" w:sz="0" w:space="0" w:color="auto"/>
        <w:left w:val="none" w:sz="0" w:space="0" w:color="auto"/>
        <w:bottom w:val="none" w:sz="0" w:space="0" w:color="auto"/>
        <w:right w:val="none" w:sz="0" w:space="0" w:color="auto"/>
      </w:divBdr>
    </w:div>
    <w:div w:id="207719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36668-2150-4B20-8E79-5F054CEC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2443</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Cortes, Rodrigo</dc:creator>
  <cp:keywords/>
  <dc:description/>
  <cp:lastModifiedBy>Microsoft Office User</cp:lastModifiedBy>
  <cp:revision>3</cp:revision>
  <dcterms:created xsi:type="dcterms:W3CDTF">2022-04-22T10:46:00Z</dcterms:created>
  <dcterms:modified xsi:type="dcterms:W3CDTF">2022-04-22T10:49:00Z</dcterms:modified>
</cp:coreProperties>
</file>